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2"/>
        <w:rPr>
          <w:sz w:val="22"/>
        </w:rPr>
      </w:pPr>
    </w:p>
    <w:p>
      <w:pPr>
        <w:pStyle w:val="Heading1"/>
        <w:ind w:left="143"/>
      </w:pPr>
      <w:r>
        <w:rPr>
          <w:u w:val="single"/>
        </w:rPr>
        <w:t>YEC2/Ann01/SOP14/v1:</w:t>
      </w:r>
      <w:r>
        <w:rPr>
          <w:spacing w:val="38"/>
          <w:u w:val="single"/>
        </w:rPr>
        <w:t> </w:t>
      </w:r>
      <w:r>
        <w:rPr>
          <w:u w:val="single"/>
        </w:rPr>
        <w:t>Premature</w:t>
      </w:r>
      <w:r>
        <w:rPr>
          <w:spacing w:val="-7"/>
          <w:u w:val="single"/>
        </w:rPr>
        <w:t> </w:t>
      </w:r>
      <w:r>
        <w:rPr>
          <w:u w:val="single"/>
        </w:rPr>
        <w:t>Termination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26"/>
        <w:rPr>
          <w:b/>
          <w:sz w:val="22"/>
        </w:rPr>
      </w:pPr>
    </w:p>
    <w:p>
      <w:pPr>
        <w:spacing w:before="0"/>
        <w:ind w:left="3194" w:right="2458" w:firstLine="360"/>
        <w:jc w:val="left"/>
        <w:rPr>
          <w:b/>
          <w:sz w:val="22"/>
        </w:rPr>
      </w:pPr>
      <w:r>
        <w:rPr>
          <w:b/>
          <w:spacing w:val="-2"/>
          <w:position w:val="1"/>
          <w:sz w:val="22"/>
        </w:rPr>
        <w:t>YEC2/</w:t>
      </w:r>
      <w:r>
        <w:rPr>
          <w:b/>
          <w:spacing w:val="-2"/>
          <w:sz w:val="22"/>
        </w:rPr>
        <w:t>Ann01/SOP14/v1 </w:t>
      </w:r>
      <w:r>
        <w:rPr>
          <w:b/>
          <w:sz w:val="22"/>
        </w:rPr>
        <w:t>Premature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Termination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Report</w:t>
      </w:r>
    </w:p>
    <w:p>
      <w:pPr>
        <w:spacing w:line="240" w:lineRule="auto" w:before="2" w:after="1"/>
        <w:rPr>
          <w:b/>
          <w:sz w:val="11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4772"/>
        <w:gridCol w:w="3437"/>
      </w:tblGrid>
      <w:tr>
        <w:trPr>
          <w:trHeight w:val="378" w:hRule="atLeast"/>
        </w:trPr>
        <w:tc>
          <w:tcPr>
            <w:tcW w:w="828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Sl.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Details</w:t>
            </w:r>
          </w:p>
        </w:tc>
        <w:tc>
          <w:tcPr>
            <w:tcW w:w="3437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Responses</w:t>
            </w:r>
          </w:p>
        </w:tc>
      </w:tr>
      <w:tr>
        <w:trPr>
          <w:trHeight w:val="381" w:hRule="atLeast"/>
        </w:trPr>
        <w:tc>
          <w:tcPr>
            <w:tcW w:w="828" w:type="dxa"/>
          </w:tcPr>
          <w:p>
            <w:pPr>
              <w:pStyle w:val="TableParagraph"/>
              <w:spacing w:line="249" w:lineRule="exact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7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YEC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Protocol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affiliation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2"/>
                <w:sz w:val="22"/>
              </w:rPr>
              <w:t> Investigator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828" w:type="dxa"/>
          </w:tcPr>
          <w:p>
            <w:pPr>
              <w:pStyle w:val="TableParagraph"/>
              <w:spacing w:line="249" w:lineRule="exact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72" w:type="dxa"/>
          </w:tcPr>
          <w:p>
            <w:pPr>
              <w:pStyle w:val="TableParagraph"/>
              <w:spacing w:line="252" w:lineRule="exact"/>
              <w:ind w:right="99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last/annual/periodic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submitted to YEC 2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828" w:type="dxa"/>
          </w:tcPr>
          <w:p>
            <w:pPr>
              <w:pStyle w:val="TableParagraph"/>
              <w:spacing w:line="249" w:lineRule="exact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right="99"/>
              <w:rPr>
                <w:sz w:val="22"/>
              </w:rPr>
            </w:pPr>
            <w:r>
              <w:rPr>
                <w:sz w:val="22"/>
              </w:rPr>
              <w:t>Date of initiation of termination/suspension/ discontinuation (write date when first 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Sponsor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member)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Chairperson/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Member-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Secretary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extra-ordinary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(emergency)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any)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correspondence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seeking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further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clarification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4"/>
                <w:sz w:val="22"/>
              </w:rPr>
              <w:t> any)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clarification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PI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025" w:hRule="atLeast"/>
        </w:trPr>
        <w:tc>
          <w:tcPr>
            <w:tcW w:w="828" w:type="dxa"/>
          </w:tcPr>
          <w:p>
            <w:pPr>
              <w:pStyle w:val="TableParagraph"/>
              <w:spacing w:line="249" w:lineRule="exact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termination/suspension/ </w:t>
            </w:r>
            <w:r>
              <w:rPr>
                <w:spacing w:val="-2"/>
                <w:sz w:val="22"/>
              </w:rPr>
              <w:t>discontinuation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1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enrolled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52" w:lineRule="exact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Participants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completed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2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on-</w:t>
            </w:r>
            <w:r>
              <w:rPr>
                <w:spacing w:val="-2"/>
                <w:sz w:val="22"/>
              </w:rPr>
              <w:t>going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52" w:lineRule="exact" w:before="0" w:after="0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outs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52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enrolled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study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1281" w:right="1278" w:firstLine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Yes/No Comment</w:t>
            </w:r>
          </w:p>
        </w:tc>
      </w:tr>
      <w:tr>
        <w:trPr>
          <w:trHeight w:val="1012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772" w:type="dxa"/>
          </w:tcPr>
          <w:p>
            <w:pPr>
              <w:pStyle w:val="TableParagraph"/>
              <w:spacing w:line="242" w:lineRule="auto"/>
              <w:ind w:right="99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9on </w:t>
            </w:r>
            <w:r>
              <w:rPr>
                <w:spacing w:val="-2"/>
                <w:sz w:val="22"/>
              </w:rPr>
              <w:t>time)</w:t>
            </w:r>
          </w:p>
        </w:tc>
        <w:tc>
          <w:tcPr>
            <w:tcW w:w="3437" w:type="dxa"/>
          </w:tcPr>
          <w:p>
            <w:pPr>
              <w:pStyle w:val="TableParagraph"/>
              <w:spacing w:line="242" w:lineRule="auto"/>
              <w:ind w:left="1281" w:right="1278" w:firstLine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Yes/No Comment</w:t>
            </w:r>
          </w:p>
        </w:tc>
      </w:tr>
      <w:tr>
        <w:trPr>
          <w:trHeight w:val="1012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right="207"/>
              <w:rPr>
                <w:sz w:val="22"/>
              </w:rPr>
            </w:pPr>
            <w:r>
              <w:rPr>
                <w:sz w:val="22"/>
              </w:rPr>
              <w:t>Brief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initiation of termination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headerReference w:type="default" r:id="rId5"/>
          <w:type w:val="continuous"/>
          <w:pgSz w:w="11910" w:h="16840"/>
          <w:pgMar w:header="300" w:footer="0" w:top="2580" w:bottom="280" w:left="1275" w:right="1417"/>
          <w:pgNumType w:start="1"/>
        </w:sectPr>
      </w:pPr>
    </w:p>
    <w:p>
      <w:pPr>
        <w:spacing w:line="240" w:lineRule="auto" w:before="36" w:after="0"/>
        <w:rPr>
          <w:b/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4772"/>
        <w:gridCol w:w="3437"/>
      </w:tblGrid>
      <w:tr>
        <w:trPr>
          <w:trHeight w:val="254" w:hRule="atLeast"/>
        </w:trPr>
        <w:tc>
          <w:tcPr>
            <w:tcW w:w="828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1518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right="99"/>
              <w:rPr>
                <w:i/>
                <w:sz w:val="22"/>
              </w:rPr>
            </w:pPr>
            <w:r>
              <w:rPr>
                <w:sz w:val="22"/>
              </w:rPr>
              <w:t>Date of YEC 2 meeting where the termination/ suspension/discontinuation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discussed (</w:t>
            </w:r>
            <w:r>
              <w:rPr>
                <w:i/>
                <w:sz w:val="22"/>
              </w:rPr>
              <w:t>Note: If termination is recommended close and store the file for five years from this date.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If</w:t>
            </w:r>
          </w:p>
          <w:p>
            <w:pPr>
              <w:pStyle w:val="TableParagraph"/>
              <w:spacing w:line="252" w:lineRule="exact"/>
              <w:ind w:right="99"/>
              <w:rPr>
                <w:sz w:val="22"/>
              </w:rPr>
            </w:pPr>
            <w:r>
              <w:rPr>
                <w:i/>
                <w:sz w:val="22"/>
              </w:rPr>
              <w:t>suspension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recommended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keep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file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open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till further developments</w:t>
            </w:r>
            <w:r>
              <w:rPr>
                <w:sz w:val="22"/>
              </w:rPr>
              <w:t>)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772" w:type="dxa"/>
          </w:tcPr>
          <w:p>
            <w:pPr>
              <w:pStyle w:val="TableParagraph"/>
              <w:spacing w:line="240" w:lineRule="auto"/>
              <w:ind w:right="99"/>
              <w:rPr>
                <w:sz w:val="22"/>
              </w:rPr>
            </w:pPr>
            <w:r>
              <w:rPr>
                <w:sz w:val="22"/>
              </w:rPr>
              <w:t>Extract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YEC 2 with regard to the termination/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suspension/discontinuation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PI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forwarded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828" w:type="dxa"/>
          </w:tcPr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47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protocol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archiving</w:t>
            </w:r>
          </w:p>
        </w:tc>
        <w:tc>
          <w:tcPr>
            <w:tcW w:w="343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20"/>
        <w:rPr>
          <w:b/>
          <w:sz w:val="22"/>
        </w:rPr>
      </w:pPr>
    </w:p>
    <w:p>
      <w:pPr>
        <w:spacing w:line="720" w:lineRule="auto" w:before="0"/>
        <w:ind w:left="165" w:right="4839" w:firstLine="0"/>
        <w:jc w:val="left"/>
        <w:rPr>
          <w:sz w:val="22"/>
        </w:rPr>
      </w:pPr>
      <w:r>
        <w:rPr>
          <w:sz w:val="22"/>
        </w:rPr>
        <w:t>Signature of the Chairperson and date: Signature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secretary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date:</w:t>
      </w:r>
    </w:p>
    <w:p>
      <w:pPr>
        <w:spacing w:after="0" w:line="720" w:lineRule="auto"/>
        <w:jc w:val="left"/>
        <w:rPr>
          <w:sz w:val="22"/>
        </w:rPr>
        <w:sectPr>
          <w:pgSz w:w="11910" w:h="16840"/>
          <w:pgMar w:header="300" w:footer="0" w:top="2580" w:bottom="280" w:left="1275" w:right="1417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896416</wp:posOffset>
                </wp:positionH>
                <wp:positionV relativeFrom="page">
                  <wp:posOffset>1630933</wp:posOffset>
                </wp:positionV>
                <wp:extent cx="576961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28.419983pt;width:454.27pt;height:.72pt;mso-position-horizontal-relative:page;mso-position-vertical-relative:page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sectPr>
      <w:headerReference w:type="default" r:id="rId6"/>
      <w:pgSz w:w="11910" w:h="16840"/>
      <w:pgMar w:header="300" w:footer="0" w:top="21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447552">
          <wp:simplePos x="0" y="0"/>
          <wp:positionH relativeFrom="page">
            <wp:posOffset>390525</wp:posOffset>
          </wp:positionH>
          <wp:positionV relativeFrom="page">
            <wp:posOffset>190499</wp:posOffset>
          </wp:positionV>
          <wp:extent cx="981075" cy="1000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896416</wp:posOffset>
              </wp:positionH>
              <wp:positionV relativeFrom="page">
                <wp:posOffset>1630933</wp:posOffset>
              </wp:positionV>
              <wp:extent cx="576961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696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9525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69229" y="9144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128.419983pt;width:454.27pt;height:.72pt;mso-position-horizontal-relative:page;mso-position-vertical-relative:page;z-index:-158684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1808733</wp:posOffset>
              </wp:positionH>
              <wp:positionV relativeFrom="page">
                <wp:posOffset>441478</wp:posOffset>
              </wp:positionV>
              <wp:extent cx="3943350" cy="9480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43350" cy="948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11"/>
                            <w:ind w:left="1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YENEPOYA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ETHICS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COMMITTEE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  <w:p>
                          <w:pPr>
                            <w:pStyle w:val="BodyText"/>
                            <w:spacing w:line="228" w:lineRule="exact"/>
                            <w:ind w:right="1"/>
                            <w:jc w:val="center"/>
                          </w:pPr>
                          <w:r>
                            <w:rPr/>
                            <w:t>Yenepoya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(Deemed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University)</w:t>
                          </w:r>
                        </w:p>
                        <w:p>
                          <w:pPr>
                            <w:pStyle w:val="BodyText"/>
                            <w:spacing w:line="259" w:lineRule="auto"/>
                            <w:ind w:left="19" w:right="18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/>
                            <w:t>Floor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-2(Basement),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Yenepoya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Dental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College,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Mangalore-575018 yec2@yenepoya.edu.in,(0824)2206000- Extension Number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2063 </w:t>
                          </w:r>
                          <w:r>
                            <w:rPr>
                              <w:rFonts w:ascii="Times New Roman"/>
                            </w:rPr>
                            <w:t>DCGI Registration No.: ECR/1337/Inst/KA/2020</w:t>
                          </w:r>
                        </w:p>
                        <w:p>
                          <w:pPr>
                            <w:spacing w:line="237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DHR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registration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No.: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EC/NEW/INST/2023/KA/0276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2.419998pt;margin-top:34.762093pt;width:310.5pt;height:74.650pt;mso-position-horizontal-relative:page;mso-position-vertical-relative:page;z-index:-15867904" type="#_x0000_t202" id="docshape2" filled="false" stroked="false">
              <v:textbox inset="0,0,0,0">
                <w:txbxContent>
                  <w:p>
                    <w:pPr>
                      <w:spacing w:line="251" w:lineRule="exact" w:before="11"/>
                      <w:ind w:left="1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YENEPOYA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ETHICS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COMMITTEE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  <w:p>
                    <w:pPr>
                      <w:pStyle w:val="BodyText"/>
                      <w:spacing w:line="228" w:lineRule="exact"/>
                      <w:ind w:right="1"/>
                      <w:jc w:val="center"/>
                    </w:pPr>
                    <w:r>
                      <w:rPr/>
                      <w:t>Yenepoya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(Deemed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University)</w:t>
                    </w:r>
                  </w:p>
                  <w:p>
                    <w:pPr>
                      <w:pStyle w:val="BodyText"/>
                      <w:spacing w:line="259" w:lineRule="auto"/>
                      <w:ind w:left="19" w:right="18"/>
                      <w:jc w:val="center"/>
                      <w:rPr>
                        <w:rFonts w:ascii="Times New Roman"/>
                      </w:rPr>
                    </w:pPr>
                    <w:r>
                      <w:rPr/>
                      <w:t>Floor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-2(Basement),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Yenepoya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Dental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College,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Mangalore-575018 yec2@yenepoya.edu.in,(0824)2206000- Extension Number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2063 </w:t>
                    </w:r>
                    <w:r>
                      <w:rPr>
                        <w:rFonts w:ascii="Times New Roman"/>
                      </w:rPr>
                      <w:t>DCGI Registration No.: ECR/1337/Inst/KA/2020</w:t>
                    </w:r>
                  </w:p>
                  <w:p>
                    <w:pPr>
                      <w:spacing w:line="237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DHR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registration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No.: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EC/NEW/INST/2023/KA/0276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390525</wp:posOffset>
          </wp:positionH>
          <wp:positionV relativeFrom="page">
            <wp:posOffset>190499</wp:posOffset>
          </wp:positionV>
          <wp:extent cx="981075" cy="100012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1808733</wp:posOffset>
              </wp:positionH>
              <wp:positionV relativeFrom="page">
                <wp:posOffset>441478</wp:posOffset>
              </wp:positionV>
              <wp:extent cx="3943350" cy="9480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43350" cy="948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11"/>
                            <w:ind w:left="1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YENEPOYA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ETHICS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COMMITTEE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  <w:p>
                          <w:pPr>
                            <w:pStyle w:val="BodyText"/>
                            <w:spacing w:line="228" w:lineRule="exact"/>
                            <w:ind w:right="1"/>
                            <w:jc w:val="center"/>
                          </w:pPr>
                          <w:r>
                            <w:rPr/>
                            <w:t>Yenepoya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(Deemed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University)</w:t>
                          </w:r>
                        </w:p>
                        <w:p>
                          <w:pPr>
                            <w:pStyle w:val="BodyText"/>
                            <w:spacing w:line="259" w:lineRule="auto"/>
                            <w:ind w:left="19" w:right="18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/>
                            <w:t>Floor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-2(Basement),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Yenepoya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Dental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College,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Mangalore-575018 yec2@yenepoya.edu.in,(0824)2206000- Extension Number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2063 </w:t>
                          </w:r>
                          <w:r>
                            <w:rPr>
                              <w:rFonts w:ascii="Times New Roman"/>
                            </w:rPr>
                            <w:t>DCGI Registration No.: ECR/1337/Inst/KA/2020</w:t>
                          </w:r>
                        </w:p>
                        <w:p>
                          <w:pPr>
                            <w:spacing w:line="237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DHR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registration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No.: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EC/NEW/INST/2023/KA/0276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419998pt;margin-top:34.762093pt;width:310.5pt;height:74.650pt;mso-position-horizontal-relative:page;mso-position-vertical-relative:page;z-index:-15866880" type="#_x0000_t202" id="docshape3" filled="false" stroked="false">
              <v:textbox inset="0,0,0,0">
                <w:txbxContent>
                  <w:p>
                    <w:pPr>
                      <w:spacing w:line="251" w:lineRule="exact" w:before="11"/>
                      <w:ind w:left="1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YENEPOYA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ETHICS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COMMITTEE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  <w:p>
                    <w:pPr>
                      <w:pStyle w:val="BodyText"/>
                      <w:spacing w:line="228" w:lineRule="exact"/>
                      <w:ind w:right="1"/>
                      <w:jc w:val="center"/>
                    </w:pPr>
                    <w:r>
                      <w:rPr/>
                      <w:t>Yenepoya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(Deemed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University)</w:t>
                    </w:r>
                  </w:p>
                  <w:p>
                    <w:pPr>
                      <w:pStyle w:val="BodyText"/>
                      <w:spacing w:line="259" w:lineRule="auto"/>
                      <w:ind w:left="19" w:right="18"/>
                      <w:jc w:val="center"/>
                      <w:rPr>
                        <w:rFonts w:ascii="Times New Roman"/>
                      </w:rPr>
                    </w:pPr>
                    <w:r>
                      <w:rPr/>
                      <w:t>Floor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-2(Basement),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Yenepoya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Dental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College,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Mangalore-575018 yec2@yenepoya.edu.in,(0824)2206000- Extension Number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2063 </w:t>
                    </w:r>
                    <w:r>
                      <w:rPr>
                        <w:rFonts w:ascii="Times New Roman"/>
                      </w:rPr>
                      <w:t>DCGI Registration No.: ECR/1337/Inst/KA/2020</w:t>
                    </w:r>
                  </w:p>
                  <w:p>
                    <w:pPr>
                      <w:spacing w:line="237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DHR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registration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No.: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EC/NEW/INST/2023/KA/0276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ethics2</dc:creator>
  <dcterms:created xsi:type="dcterms:W3CDTF">2025-02-25T10:08:13Z</dcterms:created>
  <dcterms:modified xsi:type="dcterms:W3CDTF">2025-02-25T10:08:13Z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